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F4A7D6" w:rsidR="00A77598" w:rsidRPr="00713700" w:rsidRDefault="0071370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3508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508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252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429BF3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AC75A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252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5DD28E" w:rsidR="004475DA" w:rsidRPr="00713700" w:rsidRDefault="0071370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F6B580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6DAA62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FCF2425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A6D7A16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18E7B65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0B27A01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02CEB98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89FCC4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374349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EFBEFDF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03A20CD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E21EF8" w:rsidR="00D75436" w:rsidRDefault="00924D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2D9B5F3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2E5E98F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1AE61F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00A0ABC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B29C668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9204CD9" w:rsidR="00D75436" w:rsidRDefault="00924D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B125AB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03508A">
      <w:pPr>
        <w:spacing w:after="0"/>
        <w:contextualSpacing/>
        <w:jc w:val="center"/>
        <w:rPr>
          <w:rFonts w:ascii="Times New Roman" w:hAnsi="Times New Roman" w:cs="Times New Roman"/>
        </w:rPr>
      </w:pPr>
    </w:p>
    <w:p w14:paraId="63E9496F" w14:textId="42275DD4" w:rsidR="00751095" w:rsidRDefault="00751095" w:rsidP="0003508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22CF7B2" w14:textId="77777777" w:rsidR="0003508A" w:rsidRPr="0003508A" w:rsidRDefault="0003508A" w:rsidP="0003508A">
      <w:pPr>
        <w:spacing w:after="0"/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03508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350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профессиональной коммуникативной компетенции, которая включает в себя общеобразовательный, лингвистический, социокультурный, стратегический, специальный, дискурсивный, информационный и бизнес компоненты.</w:t>
            </w:r>
          </w:p>
        </w:tc>
      </w:tr>
    </w:tbl>
    <w:p w14:paraId="4BAC598D" w14:textId="77777777" w:rsidR="00751095" w:rsidRPr="007E6725" w:rsidRDefault="00751095" w:rsidP="0003508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03508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03508A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3508A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03508A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035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03508A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03508A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03508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03508A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3508A" w:rsidRDefault="00FD518F" w:rsidP="0003508A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</w:rPr>
            </w:pPr>
            <w:r w:rsidRPr="0003508A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03508A">
              <w:rPr>
                <w:rFonts w:ascii="Times New Roman" w:hAnsi="Times New Roman" w:cs="Times New Roman"/>
              </w:rPr>
              <w:t>ых</w:t>
            </w:r>
            <w:proofErr w:type="spellEnd"/>
            <w:r w:rsidRPr="0003508A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3508A" w:rsidRDefault="00FD518F" w:rsidP="0003508A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rPr>
                <w:rFonts w:ascii="Times New Roman" w:hAnsi="Times New Roman" w:cs="Times New Roman"/>
                <w:lang w:bidi="ru-RU"/>
              </w:rPr>
            </w:pPr>
            <w:r w:rsidRPr="0003508A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3508A" w:rsidRDefault="00751095" w:rsidP="000350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03508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508A">
              <w:rPr>
                <w:rFonts w:ascii="Times New Roman" w:hAnsi="Times New Roman" w:cs="Times New Roman"/>
              </w:rPr>
              <w:t>основы устной и письменной деловой коммуникации на изучаемом языке, в т.ч.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03508A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03508A">
              <w:rPr>
                <w:rFonts w:ascii="Times New Roman" w:hAnsi="Times New Roman" w:cs="Times New Roman"/>
              </w:rPr>
              <w:t>).</w:t>
            </w:r>
            <w:r w:rsidRPr="0003508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3508A" w:rsidRDefault="00751095" w:rsidP="000350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03508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508A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переводить профессиональные тексты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03508A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03508A">
              <w:rPr>
                <w:rFonts w:ascii="Times New Roman" w:hAnsi="Times New Roman" w:cs="Times New Roman"/>
              </w:rPr>
              <w:t>).</w:t>
            </w:r>
            <w:r w:rsidRPr="0003508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3508A" w:rsidRDefault="00751095" w:rsidP="0003508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508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508A">
              <w:rPr>
                <w:rFonts w:ascii="Times New Roman" w:hAnsi="Times New Roman" w:cs="Times New Roman"/>
              </w:rPr>
              <w:t>способностью к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03508A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03508A">
              <w:rPr>
                <w:rFonts w:ascii="Times New Roman" w:hAnsi="Times New Roman" w:cs="Times New Roman"/>
              </w:rPr>
              <w:t>).</w:t>
            </w:r>
            <w:r w:rsidRPr="0003508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3508A" w:rsidRDefault="00E1429F" w:rsidP="000350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1833342" w:rsidR="00546A9C" w:rsidRDefault="00E1429F" w:rsidP="0003508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152512F" w14:textId="77777777" w:rsidR="0003508A" w:rsidRPr="0003508A" w:rsidRDefault="0003508A" w:rsidP="0003508A">
      <w:pPr>
        <w:spacing w:after="0"/>
      </w:pP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03508A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03508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03508A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03508A">
            <w:pPr>
              <w:widowControl w:val="0"/>
              <w:tabs>
                <w:tab w:val="left" w:pos="0"/>
              </w:tabs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Торговые отношения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Торговля на зарубежных рынках.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Электронная коммерция.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международных рынков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810A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962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226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Финансы компании.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Описание основных тенденций инвестиционной деятельности.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Презентация продукта потенциальным инвесторам.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A61C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8DDE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9C0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4AF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C8BE9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FBB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Стратегический 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BD39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Стратегический менеджмент.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темы:Системы менеджмента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конкуренции в рыночной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604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ED4D1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EF2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CF9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05401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9440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Устройство на работу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80F3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Трудоустройство.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Конкуренция при трудоустройстве.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095A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FEC34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2F8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32A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BF8AB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BEA7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Лидерство. Стили руководства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8CF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Лидерство.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Лидерские качества.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Стили руководства.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88A9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D350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B7B5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BBB4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8C20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C8C8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проектами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5AD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Управление проектами.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Эффективная работа в команде.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Подготовка презентации.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A06E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C710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E05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BBD2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C71D9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0B9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Деловая коммуникация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6DBC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делового общения в разных странах.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Ведение переговоров.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Деловая переписка.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Деловые контакты по телефону, видеоконференции.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F60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6647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EC2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2D6B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05"/>
        <w:gridCol w:w="2981"/>
      </w:tblGrid>
      <w:tr w:rsidR="00262CF0" w:rsidRPr="007E6725" w14:paraId="5F00FF08" w14:textId="77777777" w:rsidTr="00B125AB">
        <w:trPr>
          <w:trHeight w:val="641"/>
        </w:trPr>
        <w:tc>
          <w:tcPr>
            <w:tcW w:w="352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13700" w14:paraId="1433EE91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Архарова, Д. А. Market challenger 3rd edition : учебное пособие. 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Ч. 1 /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1Санкт-Петербург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3508A">
                <w:rPr>
                  <w:color w:val="00008B"/>
                  <w:u w:val="single"/>
                  <w:lang w:val="en-US"/>
                </w:rPr>
                <w:t>http://opac.unecon.ru/elibrary ... allenger%203rd%20Edition_1.pdf</w:t>
              </w:r>
            </w:hyperlink>
          </w:p>
        </w:tc>
      </w:tr>
      <w:tr w:rsidR="00262CF0" w:rsidRPr="007E6725" w14:paraId="5AA0E75F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26BE3B49" w14:textId="77777777" w:rsidR="00262CF0" w:rsidRPr="000350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[Носова М.А. и др.] ; под ред.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А.И.Клишина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С.-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. ун-т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2014 .— 438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: ил., табл. — Среди авт. также: Суслова О.В.,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Федюковский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А.А., Лазарева М.В., и др. — Имеется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. аналог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6AF52BDF" w14:textId="77777777" w:rsidR="00262CF0" w:rsidRPr="0003508A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http://opac.unecon.ru/elibrary/elib/454516846.pdf</w:t>
              </w:r>
            </w:hyperlink>
          </w:p>
        </w:tc>
      </w:tr>
      <w:tr w:rsidR="00262CF0" w:rsidRPr="00713700" w14:paraId="49918C2B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69D90DF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46F895A4" w14:textId="77777777" w:rsidR="00262CF0" w:rsidRPr="007E6725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03508A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008835B0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6FBB346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7BD6F52A" w14:textId="77777777" w:rsidR="00262CF0" w:rsidRPr="007E6725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03508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657C21A6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048043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47BAD4A2" w14:textId="77777777" w:rsidR="00262CF0" w:rsidRPr="007E6725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3508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4CD5C6EC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6623D33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076BC79F" w14:textId="77777777" w:rsidR="00262CF0" w:rsidRPr="007E6725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03508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713700" w14:paraId="14DDB02D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403D335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Creative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ресурс] : учебное пособие /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Б.М.Абубакарова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126 с.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06E83248" w14:textId="77777777" w:rsidR="00262CF0" w:rsidRPr="007E6725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03508A">
                <w:rPr>
                  <w:color w:val="00008B"/>
                  <w:u w:val="single"/>
                  <w:lang w:val="en-US"/>
                </w:rPr>
                <w:t>http://opac.unecon.ru/elibrary/bibl/fulltext/Study/7989.pdf</w:t>
              </w:r>
            </w:hyperlink>
          </w:p>
        </w:tc>
      </w:tr>
      <w:tr w:rsidR="00262CF0" w:rsidRPr="007E6725" w14:paraId="23F9C8E2" w14:textId="77777777" w:rsidTr="00B125AB">
        <w:trPr>
          <w:trHeight w:val="354"/>
        </w:trPr>
        <w:tc>
          <w:tcPr>
            <w:tcW w:w="3522" w:type="pct"/>
            <w:shd w:val="clear" w:color="auto" w:fill="auto"/>
            <w:vAlign w:val="center"/>
          </w:tcPr>
          <w:p w14:paraId="17BC74C8" w14:textId="77777777" w:rsidR="00262CF0" w:rsidRPr="0003508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 Рос. Федерации, С.-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. ун-т, Гуманитарный фак.,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03508A">
              <w:rPr>
                <w:rFonts w:ascii="Times New Roman" w:hAnsi="Times New Roman" w:cs="Times New Roman"/>
                <w:sz w:val="24"/>
                <w:szCs w:val="24"/>
              </w:rPr>
              <w:t xml:space="preserve"> 1 ; [сост.:] 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Е.К.ГуловаСанкт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-Петербург : [</w:t>
            </w:r>
            <w:proofErr w:type="spellStart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б.и</w:t>
            </w:r>
            <w:proofErr w:type="spellEnd"/>
            <w:r w:rsidRPr="0003508A">
              <w:rPr>
                <w:rFonts w:ascii="Times New Roman" w:hAnsi="Times New Roman" w:cs="Times New Roman"/>
                <w:sz w:val="24"/>
                <w:szCs w:val="24"/>
              </w:rPr>
              <w:t>.], 20251 файл (588 Кб)</w:t>
            </w:r>
          </w:p>
        </w:tc>
        <w:tc>
          <w:tcPr>
            <w:tcW w:w="1478" w:type="pct"/>
            <w:shd w:val="clear" w:color="auto" w:fill="auto"/>
            <w:vAlign w:val="center"/>
            <w:hideMark/>
          </w:tcPr>
          <w:p w14:paraId="33D8EC9B" w14:textId="77777777" w:rsidR="00262CF0" w:rsidRPr="007E6725" w:rsidRDefault="00924D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https://opac.unecon.ru/elibrar ... 83%D0%BB%D0%BE%D0%B2%D0%B0.pdf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50E951" w14:textId="77777777" w:rsidTr="007B550D">
        <w:tc>
          <w:tcPr>
            <w:tcW w:w="9345" w:type="dxa"/>
          </w:tcPr>
          <w:p w14:paraId="409C40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6D4ECEE" w14:textId="77777777" w:rsidTr="007B550D">
        <w:tc>
          <w:tcPr>
            <w:tcW w:w="9345" w:type="dxa"/>
          </w:tcPr>
          <w:p w14:paraId="4C1398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386CF9" w14:textId="77777777" w:rsidTr="007B550D">
        <w:tc>
          <w:tcPr>
            <w:tcW w:w="9345" w:type="dxa"/>
          </w:tcPr>
          <w:p w14:paraId="519236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C9AA03" w14:textId="77777777" w:rsidTr="007B550D">
        <w:tc>
          <w:tcPr>
            <w:tcW w:w="9345" w:type="dxa"/>
          </w:tcPr>
          <w:p w14:paraId="1CB974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4D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88C58B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B344849" w14:textId="77777777" w:rsidR="00B125AB" w:rsidRPr="00B125AB" w:rsidRDefault="00B125AB" w:rsidP="00B125AB">
      <w:pPr>
        <w:spacing w:after="0"/>
      </w:pPr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125A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125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125AB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125A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B125AB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B125A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25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125A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125AB">
              <w:rPr>
                <w:sz w:val="22"/>
                <w:szCs w:val="28"/>
                <w:lang w:val="en-US"/>
              </w:rPr>
              <w:t>HP</w:t>
            </w:r>
            <w:r w:rsidRPr="00B125AB">
              <w:rPr>
                <w:sz w:val="22"/>
                <w:szCs w:val="28"/>
              </w:rPr>
              <w:t xml:space="preserve"> 250 </w:t>
            </w:r>
            <w:r w:rsidRPr="00B125AB">
              <w:rPr>
                <w:sz w:val="22"/>
                <w:szCs w:val="28"/>
                <w:lang w:val="en-US"/>
              </w:rPr>
              <w:t>G</w:t>
            </w:r>
            <w:r w:rsidRPr="00B125AB">
              <w:rPr>
                <w:sz w:val="22"/>
                <w:szCs w:val="28"/>
              </w:rPr>
              <w:t>6 1</w:t>
            </w:r>
            <w:r w:rsidRPr="00B125AB">
              <w:rPr>
                <w:sz w:val="22"/>
                <w:szCs w:val="28"/>
                <w:lang w:val="en-US"/>
              </w:rPr>
              <w:t>WY</w:t>
            </w:r>
            <w:r w:rsidRPr="00B125AB">
              <w:rPr>
                <w:sz w:val="22"/>
                <w:szCs w:val="28"/>
              </w:rPr>
              <w:t>58</w:t>
            </w:r>
            <w:r w:rsidRPr="00B125AB">
              <w:rPr>
                <w:sz w:val="22"/>
                <w:szCs w:val="28"/>
                <w:lang w:val="en-US"/>
              </w:rPr>
              <w:t>EA</w:t>
            </w:r>
            <w:r w:rsidRPr="00B125AB">
              <w:rPr>
                <w:sz w:val="22"/>
                <w:szCs w:val="28"/>
              </w:rPr>
              <w:t xml:space="preserve">, Мультимедийный проектор </w:t>
            </w:r>
            <w:r w:rsidRPr="00B125AB">
              <w:rPr>
                <w:sz w:val="22"/>
                <w:szCs w:val="28"/>
                <w:lang w:val="en-US"/>
              </w:rPr>
              <w:t>LG</w:t>
            </w:r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PF</w:t>
            </w:r>
            <w:r w:rsidRPr="00B125AB">
              <w:rPr>
                <w:sz w:val="22"/>
                <w:szCs w:val="28"/>
              </w:rPr>
              <w:t>1500</w:t>
            </w:r>
            <w:r w:rsidRPr="00B125AB">
              <w:rPr>
                <w:sz w:val="22"/>
                <w:szCs w:val="28"/>
                <w:lang w:val="en-US"/>
              </w:rPr>
              <w:t>G</w:t>
            </w:r>
            <w:r w:rsidRPr="00B125A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125A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125AB" w14:paraId="51CA9B45" w14:textId="77777777" w:rsidTr="008416EB">
        <w:tc>
          <w:tcPr>
            <w:tcW w:w="7797" w:type="dxa"/>
            <w:shd w:val="clear" w:color="auto" w:fill="auto"/>
          </w:tcPr>
          <w:p w14:paraId="008BECFE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25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125A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B125AB">
              <w:rPr>
                <w:sz w:val="22"/>
                <w:szCs w:val="28"/>
                <w:lang w:val="en-US"/>
              </w:rPr>
              <w:t>HP</w:t>
            </w:r>
            <w:r w:rsidRPr="00B125AB">
              <w:rPr>
                <w:sz w:val="22"/>
                <w:szCs w:val="28"/>
              </w:rPr>
              <w:t xml:space="preserve"> 250 </w:t>
            </w:r>
            <w:r w:rsidRPr="00B125AB">
              <w:rPr>
                <w:sz w:val="22"/>
                <w:szCs w:val="28"/>
                <w:lang w:val="en-US"/>
              </w:rPr>
              <w:t>G</w:t>
            </w:r>
            <w:r w:rsidRPr="00B125AB">
              <w:rPr>
                <w:sz w:val="22"/>
                <w:szCs w:val="28"/>
              </w:rPr>
              <w:t>6 1</w:t>
            </w:r>
            <w:r w:rsidRPr="00B125AB">
              <w:rPr>
                <w:sz w:val="22"/>
                <w:szCs w:val="28"/>
                <w:lang w:val="en-US"/>
              </w:rPr>
              <w:t>WY</w:t>
            </w:r>
            <w:r w:rsidRPr="00B125AB">
              <w:rPr>
                <w:sz w:val="22"/>
                <w:szCs w:val="28"/>
              </w:rPr>
              <w:t>58</w:t>
            </w:r>
            <w:r w:rsidRPr="00B125AB">
              <w:rPr>
                <w:sz w:val="22"/>
                <w:szCs w:val="28"/>
                <w:lang w:val="en-US"/>
              </w:rPr>
              <w:t>EA</w:t>
            </w:r>
            <w:r w:rsidRPr="00B125AB">
              <w:rPr>
                <w:sz w:val="22"/>
                <w:szCs w:val="28"/>
              </w:rPr>
              <w:t xml:space="preserve">, Мультимедийный проектор </w:t>
            </w:r>
            <w:r w:rsidRPr="00B125AB">
              <w:rPr>
                <w:sz w:val="22"/>
                <w:szCs w:val="28"/>
                <w:lang w:val="en-US"/>
              </w:rPr>
              <w:t>LG</w:t>
            </w:r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PF</w:t>
            </w:r>
            <w:r w:rsidRPr="00B125AB">
              <w:rPr>
                <w:sz w:val="22"/>
                <w:szCs w:val="28"/>
              </w:rPr>
              <w:t>1500</w:t>
            </w:r>
            <w:r w:rsidRPr="00B125AB">
              <w:rPr>
                <w:sz w:val="22"/>
                <w:szCs w:val="28"/>
                <w:lang w:val="en-US"/>
              </w:rPr>
              <w:t>G</w:t>
            </w:r>
            <w:r w:rsidRPr="00B125A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0F6CB8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125A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125AB" w14:paraId="500618E0" w14:textId="77777777" w:rsidTr="008416EB">
        <w:tc>
          <w:tcPr>
            <w:tcW w:w="7797" w:type="dxa"/>
            <w:shd w:val="clear" w:color="auto" w:fill="auto"/>
          </w:tcPr>
          <w:p w14:paraId="64B395E5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25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125A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B125AB">
              <w:rPr>
                <w:sz w:val="22"/>
                <w:szCs w:val="28"/>
              </w:rPr>
              <w:t>шт.Переносной</w:t>
            </w:r>
            <w:proofErr w:type="spellEnd"/>
            <w:r w:rsidRPr="00B125AB">
              <w:rPr>
                <w:sz w:val="22"/>
                <w:szCs w:val="28"/>
              </w:rPr>
              <w:t xml:space="preserve"> мультимедийный комплект: Ноутбук </w:t>
            </w:r>
            <w:r w:rsidRPr="00B125AB">
              <w:rPr>
                <w:sz w:val="22"/>
                <w:szCs w:val="28"/>
                <w:lang w:val="en-US"/>
              </w:rPr>
              <w:t>HP</w:t>
            </w:r>
            <w:r w:rsidRPr="00B125AB">
              <w:rPr>
                <w:sz w:val="22"/>
                <w:szCs w:val="28"/>
              </w:rPr>
              <w:t xml:space="preserve"> 250 </w:t>
            </w:r>
            <w:r w:rsidRPr="00B125AB">
              <w:rPr>
                <w:sz w:val="22"/>
                <w:szCs w:val="28"/>
                <w:lang w:val="en-US"/>
              </w:rPr>
              <w:t>G</w:t>
            </w:r>
            <w:r w:rsidRPr="00B125AB">
              <w:rPr>
                <w:sz w:val="22"/>
                <w:szCs w:val="28"/>
              </w:rPr>
              <w:t>6 1</w:t>
            </w:r>
            <w:r w:rsidRPr="00B125AB">
              <w:rPr>
                <w:sz w:val="22"/>
                <w:szCs w:val="28"/>
                <w:lang w:val="en-US"/>
              </w:rPr>
              <w:t>WY</w:t>
            </w:r>
            <w:r w:rsidRPr="00B125AB">
              <w:rPr>
                <w:sz w:val="22"/>
                <w:szCs w:val="28"/>
              </w:rPr>
              <w:t>58</w:t>
            </w:r>
            <w:r w:rsidRPr="00B125AB">
              <w:rPr>
                <w:sz w:val="22"/>
                <w:szCs w:val="28"/>
                <w:lang w:val="en-US"/>
              </w:rPr>
              <w:t>EA</w:t>
            </w:r>
            <w:r w:rsidRPr="00B125AB">
              <w:rPr>
                <w:sz w:val="22"/>
                <w:szCs w:val="28"/>
              </w:rPr>
              <w:t xml:space="preserve">, Мультимедийный проектор </w:t>
            </w:r>
            <w:r w:rsidRPr="00B125AB">
              <w:rPr>
                <w:sz w:val="22"/>
                <w:szCs w:val="28"/>
                <w:lang w:val="en-US"/>
              </w:rPr>
              <w:t>LG</w:t>
            </w:r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PF</w:t>
            </w:r>
            <w:r w:rsidRPr="00B125AB">
              <w:rPr>
                <w:sz w:val="22"/>
                <w:szCs w:val="28"/>
              </w:rPr>
              <w:t>1500</w:t>
            </w:r>
            <w:r w:rsidRPr="00B125AB">
              <w:rPr>
                <w:sz w:val="22"/>
                <w:szCs w:val="28"/>
                <w:lang w:val="en-US"/>
              </w:rPr>
              <w:t>G</w:t>
            </w:r>
            <w:r w:rsidRPr="00B125AB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8A6308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125A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125AB" w14:paraId="45B5DF83" w14:textId="77777777" w:rsidTr="008416EB">
        <w:tc>
          <w:tcPr>
            <w:tcW w:w="7797" w:type="dxa"/>
            <w:shd w:val="clear" w:color="auto" w:fill="auto"/>
          </w:tcPr>
          <w:p w14:paraId="14F52397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Ауд. 626А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25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125AB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B125AB">
              <w:rPr>
                <w:sz w:val="22"/>
                <w:szCs w:val="28"/>
              </w:rPr>
              <w:t>шт.ничего</w:t>
            </w:r>
            <w:proofErr w:type="spellEnd"/>
            <w:r w:rsidRPr="00B125AB">
              <w:rPr>
                <w:sz w:val="22"/>
                <w:szCs w:val="28"/>
              </w:rPr>
              <w:t xml:space="preserve"> нет сидит завхоз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632602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125AB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B125AB" w14:paraId="1A8B4175" w14:textId="77777777" w:rsidTr="008416EB">
        <w:tc>
          <w:tcPr>
            <w:tcW w:w="7797" w:type="dxa"/>
            <w:shd w:val="clear" w:color="auto" w:fill="auto"/>
          </w:tcPr>
          <w:p w14:paraId="6D4C74B0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25AB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B125AB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B125AB">
              <w:rPr>
                <w:sz w:val="22"/>
                <w:szCs w:val="28"/>
              </w:rPr>
              <w:t>мКомпьютер</w:t>
            </w:r>
            <w:proofErr w:type="spellEnd"/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I</w:t>
            </w:r>
            <w:r w:rsidRPr="00B125AB">
              <w:rPr>
                <w:sz w:val="22"/>
                <w:szCs w:val="28"/>
              </w:rPr>
              <w:t xml:space="preserve">3-8100/ 8Гб/500Гб/ </w:t>
            </w:r>
            <w:r w:rsidRPr="00B125AB">
              <w:rPr>
                <w:sz w:val="22"/>
                <w:szCs w:val="28"/>
                <w:lang w:val="en-US"/>
              </w:rPr>
              <w:t>Philips</w:t>
            </w:r>
            <w:r w:rsidRPr="00B125AB">
              <w:rPr>
                <w:sz w:val="22"/>
                <w:szCs w:val="28"/>
              </w:rPr>
              <w:t>224</w:t>
            </w:r>
            <w:r w:rsidRPr="00B125AB">
              <w:rPr>
                <w:sz w:val="22"/>
                <w:szCs w:val="28"/>
                <w:lang w:val="en-US"/>
              </w:rPr>
              <w:t>E</w:t>
            </w:r>
            <w:r w:rsidRPr="00B125AB">
              <w:rPr>
                <w:sz w:val="22"/>
                <w:szCs w:val="28"/>
              </w:rPr>
              <w:t>5</w:t>
            </w:r>
            <w:r w:rsidRPr="00B125AB">
              <w:rPr>
                <w:sz w:val="22"/>
                <w:szCs w:val="28"/>
                <w:lang w:val="en-US"/>
              </w:rPr>
              <w:t>QSB</w:t>
            </w:r>
            <w:r w:rsidRPr="00B125AB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B125AB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B125AB">
              <w:rPr>
                <w:sz w:val="22"/>
                <w:szCs w:val="28"/>
              </w:rPr>
              <w:t xml:space="preserve">5-7400 3 </w:t>
            </w:r>
            <w:proofErr w:type="spellStart"/>
            <w:r w:rsidRPr="00B125AB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B125AB">
              <w:rPr>
                <w:sz w:val="22"/>
                <w:szCs w:val="28"/>
              </w:rPr>
              <w:t>/8</w:t>
            </w:r>
            <w:r w:rsidRPr="00B125AB">
              <w:rPr>
                <w:sz w:val="22"/>
                <w:szCs w:val="28"/>
                <w:lang w:val="en-US"/>
              </w:rPr>
              <w:t>Gb</w:t>
            </w:r>
            <w:r w:rsidRPr="00B125AB">
              <w:rPr>
                <w:sz w:val="22"/>
                <w:szCs w:val="28"/>
              </w:rPr>
              <w:t>/1</w:t>
            </w:r>
            <w:r w:rsidRPr="00B125AB">
              <w:rPr>
                <w:sz w:val="22"/>
                <w:szCs w:val="28"/>
                <w:lang w:val="en-US"/>
              </w:rPr>
              <w:t>Tb</w:t>
            </w:r>
            <w:r w:rsidRPr="00B125AB">
              <w:rPr>
                <w:sz w:val="22"/>
                <w:szCs w:val="28"/>
              </w:rPr>
              <w:t>/</w:t>
            </w:r>
            <w:r w:rsidRPr="00B125AB">
              <w:rPr>
                <w:sz w:val="22"/>
                <w:szCs w:val="28"/>
                <w:lang w:val="en-US"/>
              </w:rPr>
              <w:t>Dell</w:t>
            </w:r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e</w:t>
            </w:r>
            <w:r w:rsidRPr="00B125AB">
              <w:rPr>
                <w:sz w:val="22"/>
                <w:szCs w:val="28"/>
              </w:rPr>
              <w:t>2318</w:t>
            </w:r>
            <w:r w:rsidRPr="00B125AB">
              <w:rPr>
                <w:sz w:val="22"/>
                <w:szCs w:val="28"/>
                <w:lang w:val="en-US"/>
              </w:rPr>
              <w:t>h</w:t>
            </w:r>
            <w:r w:rsidRPr="00B125AB">
              <w:rPr>
                <w:sz w:val="22"/>
                <w:szCs w:val="28"/>
              </w:rPr>
              <w:t xml:space="preserve"> - 1 шт., Мультимедийный проектор 1 </w:t>
            </w:r>
            <w:r w:rsidRPr="00B125AB">
              <w:rPr>
                <w:sz w:val="22"/>
                <w:szCs w:val="28"/>
                <w:lang w:val="en-US"/>
              </w:rPr>
              <w:t>NEC</w:t>
            </w:r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ME</w:t>
            </w:r>
            <w:r w:rsidRPr="00B125AB">
              <w:rPr>
                <w:sz w:val="22"/>
                <w:szCs w:val="28"/>
              </w:rPr>
              <w:t>401</w:t>
            </w:r>
            <w:r w:rsidRPr="00B125AB">
              <w:rPr>
                <w:sz w:val="22"/>
                <w:szCs w:val="28"/>
                <w:lang w:val="en-US"/>
              </w:rPr>
              <w:t>X</w:t>
            </w:r>
            <w:r w:rsidRPr="00B125AB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B125AB">
              <w:rPr>
                <w:sz w:val="22"/>
                <w:szCs w:val="28"/>
                <w:lang w:val="en-US"/>
              </w:rPr>
              <w:t>Matte</w:t>
            </w:r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White</w:t>
            </w:r>
            <w:r w:rsidRPr="00B125AB">
              <w:rPr>
                <w:sz w:val="22"/>
                <w:szCs w:val="28"/>
              </w:rPr>
              <w:t xml:space="preserve"> - 1 шт., Коммутатор </w:t>
            </w:r>
            <w:r w:rsidRPr="00B125AB">
              <w:rPr>
                <w:sz w:val="22"/>
                <w:szCs w:val="28"/>
                <w:lang w:val="en-US"/>
              </w:rPr>
              <w:t>HP</w:t>
            </w:r>
            <w:r w:rsidRPr="00B125AB">
              <w:rPr>
                <w:sz w:val="22"/>
                <w:szCs w:val="28"/>
              </w:rPr>
              <w:t xml:space="preserve"> </w:t>
            </w:r>
            <w:proofErr w:type="spellStart"/>
            <w:r w:rsidRPr="00B125AB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B125AB">
              <w:rPr>
                <w:sz w:val="22"/>
                <w:szCs w:val="28"/>
              </w:rPr>
              <w:t xml:space="preserve"> </w:t>
            </w:r>
            <w:r w:rsidRPr="00B125AB">
              <w:rPr>
                <w:sz w:val="22"/>
                <w:szCs w:val="28"/>
                <w:lang w:val="en-US"/>
              </w:rPr>
              <w:t>Switch</w:t>
            </w:r>
            <w:r w:rsidRPr="00B125AB">
              <w:rPr>
                <w:sz w:val="22"/>
                <w:szCs w:val="28"/>
              </w:rPr>
              <w:t xml:space="preserve"> 2610-24 (24 </w:t>
            </w:r>
            <w:r w:rsidRPr="00B125AB">
              <w:rPr>
                <w:sz w:val="22"/>
                <w:szCs w:val="28"/>
                <w:lang w:val="en-US"/>
              </w:rPr>
              <w:t>ports</w:t>
            </w:r>
            <w:r w:rsidRPr="00B125AB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256472" w14:textId="77777777" w:rsidR="002C735C" w:rsidRPr="00B125AB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B125AB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B125AB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25AB" w14:paraId="45111FA4" w14:textId="77777777" w:rsidTr="00D84895">
        <w:tc>
          <w:tcPr>
            <w:tcW w:w="562" w:type="dxa"/>
          </w:tcPr>
          <w:p w14:paraId="1CAB5892" w14:textId="77777777" w:rsidR="00B125AB" w:rsidRPr="00713700" w:rsidRDefault="00B125AB" w:rsidP="00D848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4719940" w14:textId="77777777" w:rsidR="00B125AB" w:rsidRPr="0003508A" w:rsidRDefault="00B125AB" w:rsidP="00D848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3508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Pr="00B125AB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B125AB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B125AB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B125AB" w:rsidRDefault="00090AC1" w:rsidP="00090AC1">
      <w:pPr>
        <w:pStyle w:val="Default"/>
        <w:rPr>
          <w:sz w:val="23"/>
          <w:szCs w:val="23"/>
        </w:rPr>
      </w:pPr>
      <w:r w:rsidRPr="00B125AB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B125AB" w14:paraId="3635EAB4" w14:textId="77777777" w:rsidTr="00F00293">
        <w:tc>
          <w:tcPr>
            <w:tcW w:w="562" w:type="dxa"/>
          </w:tcPr>
          <w:p w14:paraId="7D2A51AE" w14:textId="55972E5F" w:rsidR="00AD3A54" w:rsidRPr="00B125A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125A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25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B125AB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125AB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B125AB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125A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B125AB" w14:paraId="5A1C9382" w14:textId="77777777" w:rsidTr="00B125AB">
        <w:tc>
          <w:tcPr>
            <w:tcW w:w="2336" w:type="dxa"/>
          </w:tcPr>
          <w:p w14:paraId="4C518DAB" w14:textId="77777777" w:rsidR="005D65A5" w:rsidRPr="00B125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25A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125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25A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B125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25A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B125A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25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125AB" w14:paraId="07658034" w14:textId="77777777" w:rsidTr="00B125AB">
        <w:tc>
          <w:tcPr>
            <w:tcW w:w="2336" w:type="dxa"/>
          </w:tcPr>
          <w:p w14:paraId="1553D698" w14:textId="78F29BFB" w:rsidR="005D65A5" w:rsidRPr="00B125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09793085" w14:textId="37E3864C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94717B7" w14:textId="2660FE96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125AB" w14:paraId="118B1852" w14:textId="77777777" w:rsidTr="00B125AB">
        <w:tc>
          <w:tcPr>
            <w:tcW w:w="2336" w:type="dxa"/>
          </w:tcPr>
          <w:p w14:paraId="6B5AE963" w14:textId="77777777" w:rsidR="005D65A5" w:rsidRPr="00B125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B86A89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52DBCF14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55A40CC7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B125AB" w14:paraId="746FE845" w14:textId="77777777" w:rsidTr="00B125AB">
        <w:tc>
          <w:tcPr>
            <w:tcW w:w="2336" w:type="dxa"/>
          </w:tcPr>
          <w:p w14:paraId="2030B617" w14:textId="77777777" w:rsidR="005D65A5" w:rsidRPr="00B125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7C661F5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60A8A00F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40115829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125AB" w14:paraId="40315050" w14:textId="77777777" w:rsidTr="00B125AB">
        <w:tc>
          <w:tcPr>
            <w:tcW w:w="2336" w:type="dxa"/>
          </w:tcPr>
          <w:p w14:paraId="042E94EF" w14:textId="77777777" w:rsidR="005D65A5" w:rsidRPr="00B125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A143DAA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458E5602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00866DDC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B125AB" w14:paraId="4CA6AC95" w14:textId="77777777" w:rsidTr="00B125AB">
        <w:tc>
          <w:tcPr>
            <w:tcW w:w="2336" w:type="dxa"/>
          </w:tcPr>
          <w:p w14:paraId="3EE2DA2A" w14:textId="77777777" w:rsidR="005D65A5" w:rsidRPr="00B125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FD85F0B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4AC2DE0C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30CD3CEA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B125AB" w14:paraId="63BEC9B7" w14:textId="77777777" w:rsidTr="00B125AB">
        <w:tc>
          <w:tcPr>
            <w:tcW w:w="2336" w:type="dxa"/>
          </w:tcPr>
          <w:p w14:paraId="3137A639" w14:textId="77777777" w:rsidR="005D65A5" w:rsidRPr="00B125A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EF0A73B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314C6A10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5B8DA34E" w14:textId="77777777" w:rsidR="005D65A5" w:rsidRPr="00B125AB" w:rsidRDefault="007478E0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</w:tbl>
    <w:p w14:paraId="6D01A11C" w14:textId="61720847" w:rsidR="00F56264" w:rsidRPr="00B125A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125A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125A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B125AB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25AB" w:rsidRPr="00B125AB" w14:paraId="79E02731" w14:textId="77777777" w:rsidTr="00D84895">
        <w:tc>
          <w:tcPr>
            <w:tcW w:w="562" w:type="dxa"/>
          </w:tcPr>
          <w:p w14:paraId="3CF7A5ED" w14:textId="77777777" w:rsidR="00B125AB" w:rsidRPr="00B125AB" w:rsidRDefault="00B125AB" w:rsidP="00D8489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3A55CA7" w14:textId="77777777" w:rsidR="00B125AB" w:rsidRPr="00B125AB" w:rsidRDefault="00B125AB" w:rsidP="00D8489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25A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125AB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125A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125A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125A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B125AB" w14:paraId="0267C479" w14:textId="77777777" w:rsidTr="00B125AB">
        <w:tc>
          <w:tcPr>
            <w:tcW w:w="3183" w:type="pct"/>
          </w:tcPr>
          <w:p w14:paraId="37F699C9" w14:textId="77777777" w:rsidR="00B8237E" w:rsidRPr="00B125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25A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B125A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25A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125AB" w14:paraId="3F240151" w14:textId="77777777" w:rsidTr="00B125AB">
        <w:tc>
          <w:tcPr>
            <w:tcW w:w="3183" w:type="pct"/>
          </w:tcPr>
          <w:p w14:paraId="61E91592" w14:textId="61A0874C" w:rsidR="00B8237E" w:rsidRPr="00B125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817" w:type="pct"/>
          </w:tcPr>
          <w:p w14:paraId="45ED640C" w14:textId="16CDBBD7" w:rsidR="00B8237E" w:rsidRPr="00B125AB" w:rsidRDefault="005C548A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25AB" w14:paraId="1BE4E099" w14:textId="77777777" w:rsidTr="00B125AB">
        <w:tc>
          <w:tcPr>
            <w:tcW w:w="3183" w:type="pct"/>
          </w:tcPr>
          <w:p w14:paraId="294D5E47" w14:textId="77777777" w:rsidR="00B8237E" w:rsidRPr="00B125AB" w:rsidRDefault="00B8237E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182699BF" w14:textId="77777777" w:rsidR="00B8237E" w:rsidRPr="00B125AB" w:rsidRDefault="005C548A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B125AB" w14:paraId="6E07073F" w14:textId="77777777" w:rsidTr="00B125AB">
        <w:tc>
          <w:tcPr>
            <w:tcW w:w="3183" w:type="pct"/>
          </w:tcPr>
          <w:p w14:paraId="36890781" w14:textId="77777777" w:rsidR="00B8237E" w:rsidRPr="00B125A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817" w:type="pct"/>
          </w:tcPr>
          <w:p w14:paraId="41F1A300" w14:textId="77777777" w:rsidR="00B8237E" w:rsidRPr="00B125AB" w:rsidRDefault="005C548A" w:rsidP="00801458">
            <w:pPr>
              <w:rPr>
                <w:rFonts w:ascii="Times New Roman" w:hAnsi="Times New Roman" w:cs="Times New Roman"/>
              </w:rPr>
            </w:pPr>
            <w:r w:rsidRPr="00B125AB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B125A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125AB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125A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125A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125A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125AB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5A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125A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125A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125A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B125A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B125AB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5A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B125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B125A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B125A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125AB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125AB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125AB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125AB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125A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125AB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125AB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125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125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125AB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125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125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125AB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125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125AB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25AB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C9D76D" w14:textId="77777777" w:rsidR="00924DB2" w:rsidRDefault="00924DB2" w:rsidP="00315CA6">
      <w:pPr>
        <w:spacing w:after="0" w:line="240" w:lineRule="auto"/>
      </w:pPr>
      <w:r>
        <w:separator/>
      </w:r>
    </w:p>
  </w:endnote>
  <w:endnote w:type="continuationSeparator" w:id="0">
    <w:p w14:paraId="6FC22319" w14:textId="77777777" w:rsidR="00924DB2" w:rsidRDefault="00924D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03508A" w:rsidRDefault="0003508A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70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03508A" w:rsidRDefault="0003508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4A8C4F" w14:textId="77777777" w:rsidR="00924DB2" w:rsidRDefault="00924DB2" w:rsidP="00315CA6">
      <w:pPr>
        <w:spacing w:after="0" w:line="240" w:lineRule="auto"/>
      </w:pPr>
      <w:r>
        <w:separator/>
      </w:r>
    </w:p>
  </w:footnote>
  <w:footnote w:type="continuationSeparator" w:id="0">
    <w:p w14:paraId="7161AAA8" w14:textId="77777777" w:rsidR="00924DB2" w:rsidRDefault="00924D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467A3C"/>
    <w:multiLevelType w:val="hybridMultilevel"/>
    <w:tmpl w:val="483C9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508A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7054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70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DB2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25A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54516846.pdf" TargetMode="External"/><Relationship Id="rId18" Type="http://schemas.openxmlformats.org/officeDocument/2006/relationships/hyperlink" Target="http://opac.unecon.ru/elibrary/bibl/fulltext/Study/7989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Market%20Challenger%203rd%20Edition_1.pdf" TargetMode="External"/><Relationship Id="rId17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A3%D0%9C%D0%9F_%D0%93%D1%83%D0%BB%D0%BE%D0%B2%D0%B0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English%20for%20students%20in.pdf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36D56E-6319-4378-A288-6B3E5C1E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</Pages>
  <Words>4976</Words>
  <Characters>28365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